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081B8" w14:textId="01F15BAD" w:rsidR="00BC7CDD" w:rsidRPr="00BC7CDD" w:rsidRDefault="00E70A89" w:rsidP="00B32FF6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Audit</w:t>
      </w:r>
      <w:r w:rsidR="00011162">
        <w:rPr>
          <w:rFonts w:asciiTheme="majorHAnsi" w:hAnsiTheme="majorHAnsi"/>
          <w:b/>
          <w:sz w:val="28"/>
          <w:szCs w:val="28"/>
        </w:rPr>
        <w:t xml:space="preserve"> Committee</w:t>
      </w:r>
    </w:p>
    <w:p w14:paraId="320D42CA" w14:textId="77777777" w:rsidR="00334227" w:rsidRDefault="00334227" w:rsidP="00D26FC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1C81C25" w14:textId="6BDC1E53" w:rsidR="00BC7CDD" w:rsidRDefault="00E32AB1" w:rsidP="00B32F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Tuesday</w:t>
      </w:r>
      <w:r w:rsidR="003F727D">
        <w:rPr>
          <w:rFonts w:asciiTheme="majorHAnsi" w:hAnsiTheme="majorHAnsi"/>
          <w:b/>
          <w:sz w:val="24"/>
          <w:szCs w:val="24"/>
        </w:rPr>
        <w:t xml:space="preserve"> </w:t>
      </w:r>
      <w:r w:rsidR="00173C8D">
        <w:rPr>
          <w:rFonts w:asciiTheme="majorHAnsi" w:hAnsiTheme="majorHAnsi"/>
          <w:b/>
          <w:sz w:val="24"/>
          <w:szCs w:val="24"/>
        </w:rPr>
        <w:t>14 January 2020</w:t>
      </w:r>
      <w:r w:rsidR="00B91FAA">
        <w:rPr>
          <w:rFonts w:asciiTheme="majorHAnsi" w:hAnsiTheme="majorHAnsi"/>
          <w:b/>
          <w:sz w:val="24"/>
          <w:szCs w:val="24"/>
        </w:rPr>
        <w:t>, 11</w:t>
      </w:r>
      <w:r w:rsidR="00DA3B1A">
        <w:rPr>
          <w:rFonts w:asciiTheme="majorHAnsi" w:hAnsiTheme="majorHAnsi"/>
          <w:b/>
          <w:sz w:val="24"/>
          <w:szCs w:val="24"/>
        </w:rPr>
        <w:t xml:space="preserve">00hrs, </w:t>
      </w:r>
      <w:r w:rsidR="00173C8D">
        <w:rPr>
          <w:rFonts w:asciiTheme="majorHAnsi" w:hAnsiTheme="majorHAnsi"/>
          <w:b/>
          <w:sz w:val="24"/>
          <w:szCs w:val="24"/>
        </w:rPr>
        <w:t>C6.105, City of Glasgow College</w:t>
      </w:r>
    </w:p>
    <w:p w14:paraId="34EC8C56" w14:textId="77777777" w:rsidR="00BD3902" w:rsidRDefault="00BD3902" w:rsidP="00665DA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1D0915C" w14:textId="77777777" w:rsidR="00665DA9" w:rsidRPr="003864B6" w:rsidRDefault="00BC7CDD" w:rsidP="00B32F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BC7CDD">
        <w:rPr>
          <w:rFonts w:asciiTheme="majorHAnsi" w:hAnsiTheme="majorHAnsi"/>
          <w:b/>
          <w:sz w:val="24"/>
          <w:szCs w:val="24"/>
        </w:rPr>
        <w:t>Agenda</w:t>
      </w:r>
    </w:p>
    <w:p w14:paraId="6965799E" w14:textId="77777777" w:rsidR="00015ADD" w:rsidRDefault="00015ADD" w:rsidP="00665DA9">
      <w:pPr>
        <w:spacing w:after="0" w:line="240" w:lineRule="auto"/>
        <w:rPr>
          <w:b/>
        </w:rPr>
      </w:pPr>
    </w:p>
    <w:tbl>
      <w:tblPr>
        <w:tblW w:w="992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804"/>
        <w:gridCol w:w="1276"/>
        <w:gridCol w:w="1276"/>
      </w:tblGrid>
      <w:tr w:rsidR="00015ADD" w14:paraId="67506689" w14:textId="77777777" w:rsidTr="005866F7">
        <w:trPr>
          <w:trHeight w:val="561"/>
          <w:tblHeader/>
          <w:jc w:val="center"/>
        </w:trPr>
        <w:tc>
          <w:tcPr>
            <w:tcW w:w="569" w:type="dxa"/>
            <w:vAlign w:val="center"/>
          </w:tcPr>
          <w:p w14:paraId="74F7A4B2" w14:textId="77777777" w:rsidR="00015ADD" w:rsidRPr="00752644" w:rsidRDefault="00015ADD" w:rsidP="00F64ECE">
            <w:pPr>
              <w:ind w:left="40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vAlign w:val="center"/>
          </w:tcPr>
          <w:p w14:paraId="5B763BFF" w14:textId="77777777" w:rsidR="00015ADD" w:rsidRPr="00752644" w:rsidRDefault="00015ADD" w:rsidP="00F64ECE">
            <w:pPr>
              <w:ind w:left="121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61E87EE0" w14:textId="77777777" w:rsidR="00015ADD" w:rsidRPr="00752644" w:rsidRDefault="00015ADD" w:rsidP="00F64ECE">
            <w:pPr>
              <w:ind w:right="119"/>
              <w:jc w:val="center"/>
              <w:rPr>
                <w:rFonts w:ascii="Calibri" w:eastAsia="Calibri" w:hAnsi="Calibri" w:cs="Calibri"/>
              </w:rPr>
            </w:pPr>
            <w:r w:rsidRPr="00752644">
              <w:rPr>
                <w:rFonts w:ascii="Calibri" w:eastAsia="Calibri" w:hAnsi="Calibri" w:cs="Calibri"/>
                <w:b/>
              </w:rPr>
              <w:t>P</w:t>
            </w:r>
            <w:r w:rsidRPr="00752644">
              <w:rPr>
                <w:rFonts w:ascii="Calibri" w:eastAsia="Calibri" w:hAnsi="Calibri" w:cs="Calibri"/>
                <w:b/>
                <w:spacing w:val="-1"/>
              </w:rPr>
              <w:t>ape</w:t>
            </w:r>
            <w:r w:rsidRPr="00752644">
              <w:rPr>
                <w:rFonts w:ascii="Calibri" w:eastAsia="Calibri" w:hAnsi="Calibri" w:cs="Calibri"/>
                <w:b/>
              </w:rPr>
              <w:t>r</w:t>
            </w:r>
            <w:r w:rsidRPr="00752644">
              <w:rPr>
                <w:rFonts w:ascii="Calibri" w:eastAsia="Calibri" w:hAnsi="Calibri" w:cs="Calibri"/>
                <w:b/>
                <w:spacing w:val="1"/>
              </w:rPr>
              <w:t xml:space="preserve"> N</w:t>
            </w:r>
            <w:r w:rsidRPr="00752644"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1276" w:type="dxa"/>
            <w:vAlign w:val="center"/>
          </w:tcPr>
          <w:p w14:paraId="2F583E07" w14:textId="77777777" w:rsidR="00015ADD" w:rsidRPr="00752644" w:rsidRDefault="00015ADD" w:rsidP="00F64ECE">
            <w:pPr>
              <w:jc w:val="center"/>
              <w:rPr>
                <w:rFonts w:ascii="Calibri" w:eastAsia="Calibri" w:hAnsi="Calibri" w:cs="Calibri"/>
              </w:rPr>
            </w:pPr>
            <w:r w:rsidRPr="00752644">
              <w:rPr>
                <w:rFonts w:ascii="Calibri" w:eastAsia="Calibri" w:hAnsi="Calibri" w:cs="Calibri"/>
                <w:b/>
              </w:rPr>
              <w:t>Le</w:t>
            </w:r>
            <w:r w:rsidRPr="00752644">
              <w:rPr>
                <w:rFonts w:ascii="Calibri" w:eastAsia="Calibri" w:hAnsi="Calibri" w:cs="Calibri"/>
                <w:b/>
                <w:spacing w:val="-2"/>
              </w:rPr>
              <w:t>a</w:t>
            </w:r>
            <w:r w:rsidRPr="00752644">
              <w:rPr>
                <w:rFonts w:ascii="Calibri" w:eastAsia="Calibri" w:hAnsi="Calibri" w:cs="Calibri"/>
                <w:b/>
              </w:rPr>
              <w:t>d</w:t>
            </w:r>
          </w:p>
        </w:tc>
      </w:tr>
      <w:tr w:rsidR="006B320F" w14:paraId="2D4889BD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76FCA331" w14:textId="6AC54D27" w:rsidR="006B320F" w:rsidRDefault="00C8188A" w:rsidP="004328F4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1</w:t>
            </w:r>
            <w:r w:rsidR="00545FCF">
              <w:t>.</w:t>
            </w:r>
          </w:p>
        </w:tc>
        <w:tc>
          <w:tcPr>
            <w:tcW w:w="6804" w:type="dxa"/>
            <w:vAlign w:val="center"/>
          </w:tcPr>
          <w:p w14:paraId="550D8749" w14:textId="5A1A0522" w:rsidR="006B320F" w:rsidRDefault="006B320F" w:rsidP="00F64ECE">
            <w:pPr>
              <w:spacing w:after="0" w:line="240" w:lineRule="auto"/>
              <w:ind w:left="119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Introduction and W</w:t>
            </w:r>
            <w:r w:rsidRPr="00752644">
              <w:rPr>
                <w:rFonts w:ascii="Calibri" w:eastAsia="Calibri" w:hAnsi="Calibri" w:cs="Calibri"/>
                <w:spacing w:val="1"/>
              </w:rPr>
              <w:t>elcome</w:t>
            </w:r>
          </w:p>
        </w:tc>
        <w:tc>
          <w:tcPr>
            <w:tcW w:w="1276" w:type="dxa"/>
            <w:vAlign w:val="center"/>
          </w:tcPr>
          <w:p w14:paraId="030BD85C" w14:textId="3343C9C9" w:rsidR="006B320F" w:rsidRPr="00752644" w:rsidRDefault="006B320F" w:rsidP="00F64E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52644">
              <w:rPr>
                <w:rFonts w:ascii="Calibri" w:eastAsia="Calibri" w:hAnsi="Calibri" w:cs="Calibri"/>
              </w:rPr>
              <w:t>Verbal</w:t>
            </w:r>
          </w:p>
        </w:tc>
        <w:tc>
          <w:tcPr>
            <w:tcW w:w="1276" w:type="dxa"/>
            <w:vAlign w:val="center"/>
          </w:tcPr>
          <w:p w14:paraId="7877F6EB" w14:textId="4AA0F517" w:rsidR="006B320F" w:rsidRDefault="006B320F" w:rsidP="00F64ECE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PB</w:t>
            </w:r>
          </w:p>
        </w:tc>
      </w:tr>
      <w:tr w:rsidR="006B320F" w14:paraId="737ED14D" w14:textId="77777777" w:rsidTr="005866F7">
        <w:trPr>
          <w:trHeight w:hRule="exact" w:val="458"/>
          <w:jc w:val="center"/>
        </w:trPr>
        <w:tc>
          <w:tcPr>
            <w:tcW w:w="569" w:type="dxa"/>
            <w:vAlign w:val="center"/>
          </w:tcPr>
          <w:p w14:paraId="030DEDE2" w14:textId="2A876C25" w:rsidR="006B320F" w:rsidRPr="00752644" w:rsidRDefault="00C8188A" w:rsidP="004328F4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2</w:t>
            </w:r>
            <w:r w:rsidR="006B320F">
              <w:t>.</w:t>
            </w:r>
          </w:p>
        </w:tc>
        <w:tc>
          <w:tcPr>
            <w:tcW w:w="6804" w:type="dxa"/>
            <w:vAlign w:val="center"/>
          </w:tcPr>
          <w:p w14:paraId="486BADB9" w14:textId="77777777" w:rsidR="006B320F" w:rsidRPr="00752644" w:rsidRDefault="006B320F" w:rsidP="00F64ECE">
            <w:pPr>
              <w:spacing w:after="0" w:line="240" w:lineRule="auto"/>
              <w:ind w:left="119"/>
              <w:rPr>
                <w:rFonts w:ascii="Calibri" w:eastAsia="Calibri" w:hAnsi="Calibri" w:cs="Calibri"/>
              </w:rPr>
            </w:pPr>
            <w:r w:rsidRPr="00752644">
              <w:rPr>
                <w:rFonts w:ascii="Calibri" w:eastAsia="Calibri" w:hAnsi="Calibri" w:cs="Calibri"/>
              </w:rPr>
              <w:t>A</w:t>
            </w:r>
            <w:r w:rsidRPr="00752644">
              <w:rPr>
                <w:rFonts w:ascii="Calibri" w:eastAsia="Calibri" w:hAnsi="Calibri" w:cs="Calibri"/>
                <w:spacing w:val="-1"/>
              </w:rPr>
              <w:t>p</w:t>
            </w:r>
            <w:r w:rsidRPr="00752644">
              <w:rPr>
                <w:rFonts w:ascii="Calibri" w:eastAsia="Calibri" w:hAnsi="Calibri" w:cs="Calibri"/>
                <w:spacing w:val="1"/>
              </w:rPr>
              <w:t>o</w:t>
            </w:r>
            <w:r w:rsidRPr="00752644">
              <w:rPr>
                <w:rFonts w:ascii="Calibri" w:eastAsia="Calibri" w:hAnsi="Calibri" w:cs="Calibri"/>
              </w:rPr>
              <w:t>l</w:t>
            </w:r>
            <w:r w:rsidRPr="00752644">
              <w:rPr>
                <w:rFonts w:ascii="Calibri" w:eastAsia="Calibri" w:hAnsi="Calibri" w:cs="Calibri"/>
                <w:spacing w:val="1"/>
              </w:rPr>
              <w:t>o</w:t>
            </w:r>
            <w:r w:rsidRPr="00752644">
              <w:rPr>
                <w:rFonts w:ascii="Calibri" w:eastAsia="Calibri" w:hAnsi="Calibri" w:cs="Calibri"/>
                <w:spacing w:val="-1"/>
              </w:rPr>
              <w:t>g</w:t>
            </w:r>
            <w:r w:rsidRPr="00752644">
              <w:rPr>
                <w:rFonts w:ascii="Calibri" w:eastAsia="Calibri" w:hAnsi="Calibri" w:cs="Calibri"/>
              </w:rPr>
              <w:t>ies</w:t>
            </w:r>
          </w:p>
        </w:tc>
        <w:tc>
          <w:tcPr>
            <w:tcW w:w="1276" w:type="dxa"/>
            <w:vAlign w:val="center"/>
          </w:tcPr>
          <w:p w14:paraId="65F47C02" w14:textId="77777777" w:rsidR="006B320F" w:rsidRPr="00752644" w:rsidRDefault="006B320F" w:rsidP="00F64E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52644">
              <w:rPr>
                <w:rFonts w:ascii="Calibri" w:eastAsia="Calibri" w:hAnsi="Calibri" w:cs="Calibri"/>
              </w:rPr>
              <w:t>Ver</w:t>
            </w:r>
            <w:r w:rsidRPr="00752644">
              <w:rPr>
                <w:rFonts w:ascii="Calibri" w:eastAsia="Calibri" w:hAnsi="Calibri" w:cs="Calibri"/>
                <w:spacing w:val="-1"/>
              </w:rPr>
              <w:t>b</w:t>
            </w:r>
            <w:r w:rsidRPr="00752644">
              <w:rPr>
                <w:rFonts w:ascii="Calibri" w:eastAsia="Calibri" w:hAnsi="Calibri" w:cs="Calibri"/>
              </w:rPr>
              <w:t>al</w:t>
            </w:r>
          </w:p>
        </w:tc>
        <w:tc>
          <w:tcPr>
            <w:tcW w:w="1276" w:type="dxa"/>
            <w:vAlign w:val="center"/>
          </w:tcPr>
          <w:p w14:paraId="6F46357C" w14:textId="77777777" w:rsidR="006B320F" w:rsidRPr="00752644" w:rsidRDefault="006B320F" w:rsidP="00F64E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PB</w:t>
            </w:r>
          </w:p>
        </w:tc>
      </w:tr>
      <w:tr w:rsidR="006B320F" w14:paraId="2E2F3601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63306F88" w14:textId="1D8987B4" w:rsidR="006B320F" w:rsidRPr="00752644" w:rsidRDefault="00C8188A" w:rsidP="004328F4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3</w:t>
            </w:r>
            <w:r w:rsidR="006B320F">
              <w:t>.</w:t>
            </w:r>
          </w:p>
        </w:tc>
        <w:tc>
          <w:tcPr>
            <w:tcW w:w="6804" w:type="dxa"/>
            <w:vAlign w:val="center"/>
          </w:tcPr>
          <w:p w14:paraId="54339849" w14:textId="77777777" w:rsidR="006B320F" w:rsidRPr="00752644" w:rsidRDefault="006B320F" w:rsidP="00F64ECE">
            <w:pPr>
              <w:spacing w:after="0" w:line="240" w:lineRule="auto"/>
              <w:ind w:left="119"/>
              <w:rPr>
                <w:rFonts w:ascii="Calibri" w:eastAsia="Calibri" w:hAnsi="Calibri" w:cs="Calibri"/>
              </w:rPr>
            </w:pPr>
            <w:r w:rsidRPr="00752644">
              <w:rPr>
                <w:rFonts w:ascii="Calibri" w:eastAsia="Calibri" w:hAnsi="Calibri" w:cs="Calibri"/>
                <w:spacing w:val="1"/>
              </w:rPr>
              <w:t>Declarations of Interest</w:t>
            </w:r>
          </w:p>
        </w:tc>
        <w:tc>
          <w:tcPr>
            <w:tcW w:w="1276" w:type="dxa"/>
            <w:vAlign w:val="center"/>
          </w:tcPr>
          <w:p w14:paraId="5A66073A" w14:textId="77777777" w:rsidR="006B320F" w:rsidRPr="00752644" w:rsidRDefault="006B320F" w:rsidP="00F64E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52644">
              <w:rPr>
                <w:rFonts w:ascii="Calibri" w:eastAsia="Calibri" w:hAnsi="Calibri" w:cs="Calibri"/>
              </w:rPr>
              <w:t>Ver</w:t>
            </w:r>
            <w:r w:rsidRPr="00752644">
              <w:rPr>
                <w:rFonts w:ascii="Calibri" w:eastAsia="Calibri" w:hAnsi="Calibri" w:cs="Calibri"/>
                <w:spacing w:val="-1"/>
              </w:rPr>
              <w:t>b</w:t>
            </w:r>
            <w:r w:rsidRPr="00752644">
              <w:rPr>
                <w:rFonts w:ascii="Calibri" w:eastAsia="Calibri" w:hAnsi="Calibri" w:cs="Calibri"/>
              </w:rPr>
              <w:t>al</w:t>
            </w:r>
          </w:p>
        </w:tc>
        <w:tc>
          <w:tcPr>
            <w:tcW w:w="1276" w:type="dxa"/>
            <w:vAlign w:val="center"/>
          </w:tcPr>
          <w:p w14:paraId="17302CB1" w14:textId="77777777" w:rsidR="006B320F" w:rsidRPr="00752644" w:rsidRDefault="006B320F" w:rsidP="00F64E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PB</w:t>
            </w:r>
          </w:p>
        </w:tc>
      </w:tr>
      <w:tr w:rsidR="006B320F" w14:paraId="3803AAF5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64378493" w14:textId="563112FE" w:rsidR="006B320F" w:rsidRDefault="004C3009" w:rsidP="004328F4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4</w:t>
            </w:r>
            <w:r w:rsidR="006B320F">
              <w:t>.</w:t>
            </w:r>
          </w:p>
        </w:tc>
        <w:tc>
          <w:tcPr>
            <w:tcW w:w="6804" w:type="dxa"/>
            <w:vAlign w:val="center"/>
          </w:tcPr>
          <w:p w14:paraId="40E5EECB" w14:textId="77777777" w:rsidR="006B320F" w:rsidRDefault="006B320F" w:rsidP="003F727D">
            <w:pPr>
              <w:spacing w:after="0" w:line="240" w:lineRule="auto"/>
              <w:ind w:left="119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Chair’s Business</w:t>
            </w:r>
          </w:p>
        </w:tc>
        <w:tc>
          <w:tcPr>
            <w:tcW w:w="1276" w:type="dxa"/>
            <w:vAlign w:val="center"/>
          </w:tcPr>
          <w:p w14:paraId="5006B118" w14:textId="77777777" w:rsidR="006B320F" w:rsidRDefault="006B320F" w:rsidP="003342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52644">
              <w:rPr>
                <w:rFonts w:ascii="Calibri" w:eastAsia="Calibri" w:hAnsi="Calibri" w:cs="Calibri"/>
              </w:rPr>
              <w:t>Verbal</w:t>
            </w:r>
          </w:p>
        </w:tc>
        <w:tc>
          <w:tcPr>
            <w:tcW w:w="1276" w:type="dxa"/>
            <w:vAlign w:val="center"/>
          </w:tcPr>
          <w:p w14:paraId="2BC4CD45" w14:textId="77777777" w:rsidR="006B320F" w:rsidRDefault="006B320F" w:rsidP="00F64ECE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PB</w:t>
            </w:r>
          </w:p>
        </w:tc>
      </w:tr>
      <w:tr w:rsidR="006B320F" w14:paraId="3114B35E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7FC23924" w14:textId="1680E425" w:rsidR="006B320F" w:rsidRPr="00752644" w:rsidRDefault="004C3009" w:rsidP="004328F4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5</w:t>
            </w:r>
            <w:r w:rsidR="006B320F">
              <w:t>.</w:t>
            </w:r>
          </w:p>
        </w:tc>
        <w:tc>
          <w:tcPr>
            <w:tcW w:w="6804" w:type="dxa"/>
            <w:vAlign w:val="center"/>
          </w:tcPr>
          <w:p w14:paraId="59170680" w14:textId="7C2A0289" w:rsidR="006B320F" w:rsidRPr="00752644" w:rsidRDefault="006B320F" w:rsidP="006B320F">
            <w:pPr>
              <w:spacing w:after="0" w:line="240" w:lineRule="auto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Minute of the Committee M</w:t>
            </w:r>
            <w:r w:rsidRPr="00752644">
              <w:rPr>
                <w:rFonts w:ascii="Calibri" w:eastAsia="Calibri" w:hAnsi="Calibri" w:cs="Calibri"/>
                <w:spacing w:val="1"/>
              </w:rPr>
              <w:t xml:space="preserve">eeting held on </w:t>
            </w:r>
            <w:r w:rsidR="00E56B7B">
              <w:rPr>
                <w:rFonts w:ascii="Calibri" w:eastAsia="Calibri" w:hAnsi="Calibri" w:cs="Calibri"/>
                <w:spacing w:val="1"/>
              </w:rPr>
              <w:t>Tuesday 8 October 2019</w:t>
            </w:r>
            <w:r w:rsidRPr="00752644">
              <w:rPr>
                <w:rFonts w:ascii="Calibri" w:eastAsia="Calibri" w:hAnsi="Calibri" w:cs="Calibri"/>
                <w:spacing w:val="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361300B" w14:textId="032B167A" w:rsidR="006B320F" w:rsidRPr="00752644" w:rsidRDefault="00545FCF" w:rsidP="00173E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AC2-</w:t>
            </w:r>
            <w:r w:rsidR="00590373"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276" w:type="dxa"/>
            <w:vAlign w:val="center"/>
          </w:tcPr>
          <w:p w14:paraId="227D0425" w14:textId="77777777" w:rsidR="006B320F" w:rsidRPr="00752644" w:rsidRDefault="006B320F" w:rsidP="00F64E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PB</w:t>
            </w:r>
          </w:p>
        </w:tc>
      </w:tr>
      <w:tr w:rsidR="006B320F" w14:paraId="7D7C364C" w14:textId="77777777" w:rsidTr="005866F7">
        <w:trPr>
          <w:trHeight w:hRule="exact" w:val="555"/>
          <w:jc w:val="center"/>
        </w:trPr>
        <w:tc>
          <w:tcPr>
            <w:tcW w:w="569" w:type="dxa"/>
            <w:vAlign w:val="center"/>
          </w:tcPr>
          <w:p w14:paraId="0231F245" w14:textId="77777777" w:rsidR="006B320F" w:rsidRPr="00752644" w:rsidRDefault="006B320F" w:rsidP="00752644">
            <w:pPr>
              <w:pStyle w:val="Numbering"/>
              <w:numPr>
                <w:ilvl w:val="0"/>
                <w:numId w:val="0"/>
              </w:numPr>
              <w:jc w:val="center"/>
            </w:pPr>
          </w:p>
        </w:tc>
        <w:tc>
          <w:tcPr>
            <w:tcW w:w="6804" w:type="dxa"/>
            <w:vAlign w:val="center"/>
          </w:tcPr>
          <w:p w14:paraId="512801BB" w14:textId="77777777" w:rsidR="006B320F" w:rsidRPr="00752644" w:rsidRDefault="006B320F" w:rsidP="00974241">
            <w:pPr>
              <w:pStyle w:val="Numbering"/>
              <w:numPr>
                <w:ilvl w:val="0"/>
                <w:numId w:val="0"/>
              </w:numPr>
              <w:ind w:left="142"/>
              <w:rPr>
                <w:rFonts w:cstheme="minorHAnsi"/>
                <w:b/>
              </w:rPr>
            </w:pPr>
            <w:r w:rsidRPr="00752644">
              <w:rPr>
                <w:rFonts w:cstheme="minorHAnsi"/>
                <w:b/>
              </w:rPr>
              <w:t xml:space="preserve">External Audit </w:t>
            </w:r>
            <w:r>
              <w:rPr>
                <w:rFonts w:cstheme="minorHAnsi"/>
                <w:b/>
              </w:rPr>
              <w:t>and Accounts</w:t>
            </w:r>
          </w:p>
        </w:tc>
        <w:tc>
          <w:tcPr>
            <w:tcW w:w="1276" w:type="dxa"/>
            <w:vAlign w:val="center"/>
          </w:tcPr>
          <w:p w14:paraId="06D7336A" w14:textId="77777777" w:rsidR="006B320F" w:rsidRPr="00752644" w:rsidRDefault="006B320F" w:rsidP="00F64E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08DC10C6" w14:textId="77777777" w:rsidR="006B320F" w:rsidRPr="00752644" w:rsidRDefault="006B32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1F47" w14:paraId="661D6673" w14:textId="77777777" w:rsidTr="00052A2B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5B7438D8" w14:textId="6C4D5F9F" w:rsidR="008E1F47" w:rsidRDefault="008E1F47" w:rsidP="00052A2B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6.</w:t>
            </w:r>
          </w:p>
        </w:tc>
        <w:tc>
          <w:tcPr>
            <w:tcW w:w="6804" w:type="dxa"/>
            <w:vAlign w:val="center"/>
          </w:tcPr>
          <w:p w14:paraId="14B5AE5B" w14:textId="3FBB2742" w:rsidR="008E1F47" w:rsidRDefault="008E1F47" w:rsidP="00052A2B">
            <w:pPr>
              <w:pStyle w:val="Numbering"/>
              <w:numPr>
                <w:ilvl w:val="0"/>
                <w:numId w:val="0"/>
              </w:num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Review Letter of Representation</w:t>
            </w:r>
          </w:p>
        </w:tc>
        <w:tc>
          <w:tcPr>
            <w:tcW w:w="1276" w:type="dxa"/>
            <w:vAlign w:val="center"/>
          </w:tcPr>
          <w:p w14:paraId="18EEA484" w14:textId="0069C19D" w:rsidR="008E1F47" w:rsidRDefault="008E1F47" w:rsidP="00173E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AC2-B</w:t>
            </w:r>
          </w:p>
        </w:tc>
        <w:tc>
          <w:tcPr>
            <w:tcW w:w="1276" w:type="dxa"/>
            <w:vAlign w:val="center"/>
          </w:tcPr>
          <w:p w14:paraId="162A0C0F" w14:textId="3F289A38" w:rsidR="008E1F47" w:rsidRDefault="008E1F47" w:rsidP="00052A2B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JG</w:t>
            </w:r>
          </w:p>
        </w:tc>
      </w:tr>
      <w:tr w:rsidR="006B320F" w14:paraId="7B887378" w14:textId="77777777" w:rsidTr="00052A2B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18DF7AD3" w14:textId="1C67EC2E" w:rsidR="006B320F" w:rsidRDefault="008E1F47" w:rsidP="00052A2B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7</w:t>
            </w:r>
            <w:r w:rsidR="00545FCF">
              <w:t>.</w:t>
            </w:r>
          </w:p>
        </w:tc>
        <w:tc>
          <w:tcPr>
            <w:tcW w:w="6804" w:type="dxa"/>
            <w:vAlign w:val="center"/>
          </w:tcPr>
          <w:p w14:paraId="5077BFED" w14:textId="5E7C237E" w:rsidR="006B320F" w:rsidRDefault="006B320F" w:rsidP="00052A2B">
            <w:pPr>
              <w:pStyle w:val="Numbering"/>
              <w:numPr>
                <w:ilvl w:val="0"/>
                <w:numId w:val="0"/>
              </w:num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External Audit Annual Report</w:t>
            </w:r>
            <w:r w:rsidR="004C3009">
              <w:rPr>
                <w:rFonts w:cstheme="minorHAnsi"/>
              </w:rPr>
              <w:t xml:space="preserve"> 2018-19</w:t>
            </w:r>
          </w:p>
        </w:tc>
        <w:tc>
          <w:tcPr>
            <w:tcW w:w="1276" w:type="dxa"/>
            <w:vAlign w:val="center"/>
          </w:tcPr>
          <w:p w14:paraId="1D0AC7AF" w14:textId="23D9FF0D" w:rsidR="006B320F" w:rsidRDefault="007C41AB" w:rsidP="00173E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AC2-C</w:t>
            </w:r>
          </w:p>
        </w:tc>
        <w:tc>
          <w:tcPr>
            <w:tcW w:w="1276" w:type="dxa"/>
            <w:vAlign w:val="center"/>
          </w:tcPr>
          <w:p w14:paraId="419B3D38" w14:textId="7BB06F61" w:rsidR="006B320F" w:rsidRDefault="00590373" w:rsidP="00052A2B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GD</w:t>
            </w:r>
            <w:bookmarkStart w:id="0" w:name="_GoBack"/>
            <w:bookmarkEnd w:id="0"/>
          </w:p>
        </w:tc>
      </w:tr>
      <w:tr w:rsidR="008155B5" w14:paraId="621128FC" w14:textId="77777777" w:rsidTr="00052A2B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7056599B" w14:textId="5D7DAB80" w:rsidR="008155B5" w:rsidRDefault="008E1F47" w:rsidP="00052A2B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8</w:t>
            </w:r>
            <w:r w:rsidR="008155B5">
              <w:t>.</w:t>
            </w:r>
          </w:p>
        </w:tc>
        <w:tc>
          <w:tcPr>
            <w:tcW w:w="6804" w:type="dxa"/>
            <w:vAlign w:val="center"/>
          </w:tcPr>
          <w:p w14:paraId="3BB882EC" w14:textId="1AF780E5" w:rsidR="008155B5" w:rsidRDefault="00051200" w:rsidP="00052A2B">
            <w:pPr>
              <w:pStyle w:val="Numbering"/>
              <w:numPr>
                <w:ilvl w:val="0"/>
                <w:numId w:val="0"/>
              </w:num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Draft </w:t>
            </w:r>
            <w:r w:rsidR="004C3009">
              <w:rPr>
                <w:rFonts w:cstheme="minorHAnsi"/>
              </w:rPr>
              <w:t>Annual Report and Accounts 2018-19</w:t>
            </w:r>
          </w:p>
        </w:tc>
        <w:tc>
          <w:tcPr>
            <w:tcW w:w="1276" w:type="dxa"/>
            <w:vAlign w:val="center"/>
          </w:tcPr>
          <w:p w14:paraId="30837C11" w14:textId="3C98684C" w:rsidR="008155B5" w:rsidRDefault="008155B5" w:rsidP="00173E6C">
            <w:pPr>
              <w:spacing w:after="0" w:line="240" w:lineRule="auto"/>
              <w:jc w:val="center"/>
              <w:rPr>
                <w:rStyle w:val="CommentReference"/>
              </w:rPr>
            </w:pPr>
            <w:r w:rsidRPr="00EC1F0B">
              <w:rPr>
                <w:rFonts w:ascii="Calibri" w:eastAsia="Calibri" w:hAnsi="Calibri" w:cs="Calibri"/>
              </w:rPr>
              <w:t>AC2-</w:t>
            </w:r>
            <w:r w:rsidR="007C41AB"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276" w:type="dxa"/>
            <w:vAlign w:val="center"/>
          </w:tcPr>
          <w:p w14:paraId="3F3B53F8" w14:textId="2DDA41F7" w:rsidR="008155B5" w:rsidRDefault="00EC1F0B" w:rsidP="00052A2B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JG</w:t>
            </w:r>
          </w:p>
        </w:tc>
      </w:tr>
      <w:tr w:rsidR="00133A84" w14:paraId="53E83492" w14:textId="77777777" w:rsidTr="00052A2B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75A3187B" w14:textId="6A0F3DDA" w:rsidR="00133A84" w:rsidRDefault="00133A84" w:rsidP="00052A2B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9.</w:t>
            </w:r>
          </w:p>
        </w:tc>
        <w:tc>
          <w:tcPr>
            <w:tcW w:w="6804" w:type="dxa"/>
            <w:vAlign w:val="center"/>
          </w:tcPr>
          <w:p w14:paraId="0CEF22B2" w14:textId="3A1FD4EE" w:rsidR="00133A84" w:rsidRDefault="00133A84" w:rsidP="00052A2B">
            <w:pPr>
              <w:pStyle w:val="Numbering"/>
              <w:numPr>
                <w:ilvl w:val="0"/>
                <w:numId w:val="0"/>
              </w:num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Committee’s Review of Ef</w:t>
            </w:r>
            <w:r w:rsidR="00910326">
              <w:rPr>
                <w:rFonts w:cstheme="minorHAnsi"/>
              </w:rPr>
              <w:t>fectiveness of External Auditor</w:t>
            </w:r>
          </w:p>
        </w:tc>
        <w:tc>
          <w:tcPr>
            <w:tcW w:w="1276" w:type="dxa"/>
            <w:vAlign w:val="center"/>
          </w:tcPr>
          <w:p w14:paraId="4D12AB74" w14:textId="7DFE9850" w:rsidR="00133A84" w:rsidRPr="00EC1F0B" w:rsidRDefault="007C41AB" w:rsidP="00173E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AC2-E</w:t>
            </w:r>
          </w:p>
        </w:tc>
        <w:tc>
          <w:tcPr>
            <w:tcW w:w="1276" w:type="dxa"/>
            <w:vAlign w:val="center"/>
          </w:tcPr>
          <w:p w14:paraId="60486219" w14:textId="4CDD30D6" w:rsidR="00133A84" w:rsidRDefault="00910326" w:rsidP="00052A2B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JG</w:t>
            </w:r>
          </w:p>
        </w:tc>
      </w:tr>
      <w:tr w:rsidR="006B320F" w14:paraId="518E46C6" w14:textId="77777777" w:rsidTr="005866F7">
        <w:trPr>
          <w:trHeight w:hRule="exact" w:val="643"/>
          <w:jc w:val="center"/>
        </w:trPr>
        <w:tc>
          <w:tcPr>
            <w:tcW w:w="569" w:type="dxa"/>
            <w:vAlign w:val="center"/>
          </w:tcPr>
          <w:p w14:paraId="5F458ADF" w14:textId="77777777" w:rsidR="006B320F" w:rsidRDefault="006B320F" w:rsidP="00F64ECE">
            <w:pPr>
              <w:pStyle w:val="Numbering"/>
              <w:numPr>
                <w:ilvl w:val="0"/>
                <w:numId w:val="0"/>
              </w:numPr>
            </w:pPr>
          </w:p>
          <w:p w14:paraId="09ED6DD3" w14:textId="77777777" w:rsidR="006B320F" w:rsidRDefault="006B320F" w:rsidP="00F64ECE">
            <w:pPr>
              <w:pStyle w:val="Numbering"/>
              <w:numPr>
                <w:ilvl w:val="0"/>
                <w:numId w:val="0"/>
              </w:numPr>
            </w:pPr>
          </w:p>
          <w:p w14:paraId="749ADED6" w14:textId="77777777" w:rsidR="006B320F" w:rsidRPr="00752644" w:rsidRDefault="006B320F" w:rsidP="00F64ECE">
            <w:pPr>
              <w:pStyle w:val="Numbering"/>
              <w:numPr>
                <w:ilvl w:val="0"/>
                <w:numId w:val="0"/>
              </w:numPr>
            </w:pPr>
          </w:p>
        </w:tc>
        <w:tc>
          <w:tcPr>
            <w:tcW w:w="6804" w:type="dxa"/>
            <w:vAlign w:val="center"/>
          </w:tcPr>
          <w:p w14:paraId="7463B7DE" w14:textId="77777777" w:rsidR="006B320F" w:rsidRPr="00752644" w:rsidRDefault="006B320F" w:rsidP="00FD2E41">
            <w:pPr>
              <w:pStyle w:val="Numbering"/>
              <w:numPr>
                <w:ilvl w:val="0"/>
                <w:numId w:val="0"/>
              </w:numPr>
              <w:ind w:left="142"/>
              <w:rPr>
                <w:b/>
              </w:rPr>
            </w:pPr>
            <w:r w:rsidRPr="00752644">
              <w:rPr>
                <w:b/>
              </w:rPr>
              <w:t xml:space="preserve">Internal </w:t>
            </w:r>
            <w:r>
              <w:rPr>
                <w:b/>
              </w:rPr>
              <w:t>Audit</w:t>
            </w:r>
          </w:p>
        </w:tc>
        <w:tc>
          <w:tcPr>
            <w:tcW w:w="1276" w:type="dxa"/>
            <w:vAlign w:val="center"/>
          </w:tcPr>
          <w:p w14:paraId="3091B0DE" w14:textId="77777777" w:rsidR="006B320F" w:rsidRPr="00752644" w:rsidRDefault="006B320F" w:rsidP="00F64E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603AF9CE" w14:textId="77777777" w:rsidR="006B320F" w:rsidRPr="00752644" w:rsidRDefault="006B320F" w:rsidP="00F64E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B320F" w14:paraId="5B38B6DA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4EDA81E2" w14:textId="41C5779A" w:rsidR="006B320F" w:rsidRDefault="00133A84" w:rsidP="00074BE0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10</w:t>
            </w:r>
            <w:r w:rsidR="006B320F">
              <w:t>.</w:t>
            </w:r>
          </w:p>
        </w:tc>
        <w:tc>
          <w:tcPr>
            <w:tcW w:w="6804" w:type="dxa"/>
            <w:vAlign w:val="center"/>
          </w:tcPr>
          <w:p w14:paraId="2FB598D7" w14:textId="7BF3D82A" w:rsidR="006B320F" w:rsidRPr="008F6DEE" w:rsidRDefault="006B320F" w:rsidP="00074BE0">
            <w:pPr>
              <w:pStyle w:val="Numbering"/>
              <w:numPr>
                <w:ilvl w:val="0"/>
                <w:numId w:val="0"/>
              </w:numPr>
              <w:ind w:left="142"/>
            </w:pPr>
            <w:r w:rsidRPr="008F6DEE">
              <w:t>Implementation of Internal</w:t>
            </w:r>
            <w:r w:rsidR="008F6DEE">
              <w:t xml:space="preserve"> Audit Recommendations</w:t>
            </w:r>
          </w:p>
        </w:tc>
        <w:tc>
          <w:tcPr>
            <w:tcW w:w="1276" w:type="dxa"/>
            <w:vAlign w:val="center"/>
          </w:tcPr>
          <w:p w14:paraId="64B52C7F" w14:textId="15FF9968" w:rsidR="006B320F" w:rsidRDefault="00ED0796" w:rsidP="00EC1F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Verbal</w:t>
            </w:r>
          </w:p>
        </w:tc>
        <w:tc>
          <w:tcPr>
            <w:tcW w:w="1276" w:type="dxa"/>
            <w:vAlign w:val="center"/>
          </w:tcPr>
          <w:p w14:paraId="1578ED6A" w14:textId="063C4B0E" w:rsidR="006B320F" w:rsidRDefault="00DC7B8B" w:rsidP="0007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JG</w:t>
            </w:r>
          </w:p>
        </w:tc>
      </w:tr>
      <w:tr w:rsidR="006B320F" w14:paraId="4774EF76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34BD98EB" w14:textId="286DFA09" w:rsidR="006B320F" w:rsidRDefault="00133A84" w:rsidP="00074BE0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11</w:t>
            </w:r>
            <w:r w:rsidR="00545FCF">
              <w:t>.</w:t>
            </w:r>
          </w:p>
        </w:tc>
        <w:tc>
          <w:tcPr>
            <w:tcW w:w="6804" w:type="dxa"/>
            <w:vAlign w:val="center"/>
          </w:tcPr>
          <w:p w14:paraId="68A033B4" w14:textId="51D12CB1" w:rsidR="006B320F" w:rsidRDefault="00545FCF" w:rsidP="00545FCF">
            <w:pPr>
              <w:pStyle w:val="Numbering"/>
              <w:numPr>
                <w:ilvl w:val="0"/>
                <w:numId w:val="0"/>
              </w:numPr>
              <w:ind w:left="142"/>
            </w:pPr>
            <w:r>
              <w:t>I</w:t>
            </w:r>
            <w:r w:rsidR="004C3009">
              <w:t>nternal Audit Annual Report 2018-19</w:t>
            </w:r>
          </w:p>
        </w:tc>
        <w:tc>
          <w:tcPr>
            <w:tcW w:w="1276" w:type="dxa"/>
            <w:vAlign w:val="center"/>
          </w:tcPr>
          <w:p w14:paraId="64EC7367" w14:textId="636C1988" w:rsidR="006B320F" w:rsidRDefault="00545FCF" w:rsidP="00EC1F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AC2-</w:t>
            </w:r>
            <w:r w:rsidR="00D65304"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1276" w:type="dxa"/>
            <w:vAlign w:val="center"/>
          </w:tcPr>
          <w:p w14:paraId="5E142FA7" w14:textId="2791D0D6" w:rsidR="006B320F" w:rsidRPr="0035185D" w:rsidRDefault="00590373" w:rsidP="0007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</w:t>
            </w:r>
          </w:p>
        </w:tc>
      </w:tr>
      <w:tr w:rsidR="006B320F" w14:paraId="49127F44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10DA9224" w14:textId="526366A9" w:rsidR="006B320F" w:rsidRDefault="00545FCF" w:rsidP="00DC7B8B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1</w:t>
            </w:r>
            <w:r w:rsidR="00133A84">
              <w:t>2</w:t>
            </w:r>
            <w:r>
              <w:t>.</w:t>
            </w:r>
          </w:p>
        </w:tc>
        <w:tc>
          <w:tcPr>
            <w:tcW w:w="6804" w:type="dxa"/>
            <w:vAlign w:val="center"/>
          </w:tcPr>
          <w:p w14:paraId="2C25251A" w14:textId="1582EC6A" w:rsidR="006B320F" w:rsidRDefault="00341E76" w:rsidP="00074BE0">
            <w:pPr>
              <w:pStyle w:val="Numbering"/>
              <w:numPr>
                <w:ilvl w:val="0"/>
                <w:numId w:val="0"/>
              </w:numPr>
              <w:ind w:left="142"/>
            </w:pPr>
            <w:r>
              <w:rPr>
                <w:spacing w:val="1"/>
              </w:rPr>
              <w:t>Internal Audit Report – Assigned Colleges 2018-19</w:t>
            </w:r>
          </w:p>
        </w:tc>
        <w:tc>
          <w:tcPr>
            <w:tcW w:w="1276" w:type="dxa"/>
            <w:vAlign w:val="center"/>
          </w:tcPr>
          <w:p w14:paraId="280D2EDD" w14:textId="65224F02" w:rsidR="006B320F" w:rsidRDefault="00545FCF" w:rsidP="00EC1F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AC2-</w:t>
            </w:r>
            <w:r w:rsidR="00D65304"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276" w:type="dxa"/>
            <w:vAlign w:val="center"/>
          </w:tcPr>
          <w:p w14:paraId="1CCB94A7" w14:textId="3D979809" w:rsidR="006B320F" w:rsidRPr="0035185D" w:rsidRDefault="00590373" w:rsidP="0007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</w:t>
            </w:r>
          </w:p>
        </w:tc>
      </w:tr>
      <w:tr w:rsidR="006B320F" w14:paraId="511275E4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092F8918" w14:textId="36C14AA6" w:rsidR="006B320F" w:rsidRDefault="00545FCF" w:rsidP="00DC7B8B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1</w:t>
            </w:r>
            <w:r w:rsidR="00133A84">
              <w:t>3</w:t>
            </w:r>
            <w:r>
              <w:t>.</w:t>
            </w:r>
          </w:p>
        </w:tc>
        <w:tc>
          <w:tcPr>
            <w:tcW w:w="6804" w:type="dxa"/>
            <w:vAlign w:val="center"/>
          </w:tcPr>
          <w:p w14:paraId="7FAB2486" w14:textId="423FB33A" w:rsidR="006B320F" w:rsidRDefault="006B320F" w:rsidP="00074BE0">
            <w:pPr>
              <w:pStyle w:val="Numbering"/>
              <w:numPr>
                <w:ilvl w:val="0"/>
                <w:numId w:val="0"/>
              </w:numPr>
              <w:ind w:left="142"/>
            </w:pPr>
            <w:r>
              <w:t>Committee’s Review of Ef</w:t>
            </w:r>
            <w:r w:rsidR="00910326">
              <w:t>fectiveness of Internal Auditor</w:t>
            </w:r>
          </w:p>
        </w:tc>
        <w:tc>
          <w:tcPr>
            <w:tcW w:w="1276" w:type="dxa"/>
            <w:vAlign w:val="center"/>
          </w:tcPr>
          <w:p w14:paraId="63A51B78" w14:textId="06854C34" w:rsidR="006B320F" w:rsidRDefault="00545FCF" w:rsidP="00EC1F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AC2-</w:t>
            </w:r>
            <w:r w:rsidR="00D65304"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1276" w:type="dxa"/>
            <w:vAlign w:val="center"/>
          </w:tcPr>
          <w:p w14:paraId="501BAEEC" w14:textId="140CAAD0" w:rsidR="006B320F" w:rsidRPr="0035185D" w:rsidRDefault="00910326" w:rsidP="0007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JG</w:t>
            </w:r>
          </w:p>
        </w:tc>
      </w:tr>
      <w:tr w:rsidR="006B320F" w14:paraId="32ABC5EB" w14:textId="77777777" w:rsidTr="005866F7">
        <w:trPr>
          <w:trHeight w:hRule="exact" w:val="736"/>
          <w:jc w:val="center"/>
        </w:trPr>
        <w:tc>
          <w:tcPr>
            <w:tcW w:w="569" w:type="dxa"/>
            <w:vAlign w:val="center"/>
          </w:tcPr>
          <w:p w14:paraId="56F7AF12" w14:textId="77777777" w:rsidR="006B320F" w:rsidRPr="00752644" w:rsidRDefault="006B320F" w:rsidP="00074BE0">
            <w:pPr>
              <w:pStyle w:val="Numbering"/>
              <w:numPr>
                <w:ilvl w:val="0"/>
                <w:numId w:val="0"/>
              </w:numPr>
            </w:pPr>
          </w:p>
        </w:tc>
        <w:tc>
          <w:tcPr>
            <w:tcW w:w="6804" w:type="dxa"/>
            <w:vAlign w:val="center"/>
          </w:tcPr>
          <w:p w14:paraId="77043900" w14:textId="77777777" w:rsidR="006B320F" w:rsidRPr="00752644" w:rsidRDefault="006B320F" w:rsidP="00074BE0">
            <w:pPr>
              <w:pStyle w:val="Numbering"/>
              <w:numPr>
                <w:ilvl w:val="0"/>
                <w:numId w:val="0"/>
              </w:numPr>
              <w:ind w:left="14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 Matters</w:t>
            </w:r>
          </w:p>
        </w:tc>
        <w:tc>
          <w:tcPr>
            <w:tcW w:w="1276" w:type="dxa"/>
            <w:vAlign w:val="center"/>
          </w:tcPr>
          <w:p w14:paraId="780BB1AD" w14:textId="77777777" w:rsidR="006B320F" w:rsidRPr="00752644" w:rsidRDefault="006B320F" w:rsidP="0007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73AC43A3" w14:textId="77777777" w:rsidR="006B320F" w:rsidRPr="00752644" w:rsidRDefault="006B320F" w:rsidP="0007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8188A" w14:paraId="4F4203E2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2EF34A5D" w14:textId="6A957826" w:rsidR="00C8188A" w:rsidRDefault="00133A84" w:rsidP="00DC7B8B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14</w:t>
            </w:r>
            <w:r w:rsidR="00C8188A">
              <w:t>.</w:t>
            </w:r>
          </w:p>
        </w:tc>
        <w:tc>
          <w:tcPr>
            <w:tcW w:w="6804" w:type="dxa"/>
            <w:vAlign w:val="center"/>
          </w:tcPr>
          <w:p w14:paraId="4678A508" w14:textId="1CB5585E" w:rsidR="00C8188A" w:rsidRDefault="00C8188A" w:rsidP="00074BE0">
            <w:pPr>
              <w:pStyle w:val="Numbering"/>
              <w:numPr>
                <w:ilvl w:val="0"/>
                <w:numId w:val="0"/>
              </w:numPr>
              <w:ind w:left="142"/>
            </w:pPr>
            <w:r>
              <w:t>Audit and Assurance Committee Annual Report</w:t>
            </w:r>
          </w:p>
        </w:tc>
        <w:tc>
          <w:tcPr>
            <w:tcW w:w="1276" w:type="dxa"/>
            <w:vAlign w:val="center"/>
          </w:tcPr>
          <w:p w14:paraId="1D5FF62E" w14:textId="1F24B5D9" w:rsidR="00C8188A" w:rsidRDefault="00D65304" w:rsidP="00EC1F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AC2-I</w:t>
            </w:r>
          </w:p>
        </w:tc>
        <w:tc>
          <w:tcPr>
            <w:tcW w:w="1276" w:type="dxa"/>
            <w:vAlign w:val="center"/>
          </w:tcPr>
          <w:p w14:paraId="05740720" w14:textId="0E3470BC" w:rsidR="00C8188A" w:rsidRDefault="00ED0796" w:rsidP="00074BE0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JG</w:t>
            </w:r>
          </w:p>
        </w:tc>
      </w:tr>
      <w:tr w:rsidR="00C8188A" w14:paraId="230542D0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2BCCB12F" w14:textId="09AB9B90" w:rsidR="00C8188A" w:rsidRDefault="00133A84" w:rsidP="00DC7B8B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15</w:t>
            </w:r>
            <w:r w:rsidR="00C8188A">
              <w:t>.</w:t>
            </w:r>
          </w:p>
        </w:tc>
        <w:tc>
          <w:tcPr>
            <w:tcW w:w="6804" w:type="dxa"/>
            <w:vAlign w:val="center"/>
          </w:tcPr>
          <w:p w14:paraId="66B63103" w14:textId="4C5662A9" w:rsidR="00C8188A" w:rsidRDefault="00C8188A" w:rsidP="00074BE0">
            <w:pPr>
              <w:pStyle w:val="Numbering"/>
              <w:numPr>
                <w:ilvl w:val="0"/>
                <w:numId w:val="0"/>
              </w:numPr>
              <w:ind w:left="142"/>
            </w:pPr>
            <w:r>
              <w:t>Annual Report on Committee Effectiveness</w:t>
            </w:r>
          </w:p>
        </w:tc>
        <w:tc>
          <w:tcPr>
            <w:tcW w:w="1276" w:type="dxa"/>
            <w:vAlign w:val="center"/>
          </w:tcPr>
          <w:p w14:paraId="7683313B" w14:textId="44135DB8" w:rsidR="00C8188A" w:rsidRDefault="00D65304" w:rsidP="00EC1F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AC2-J</w:t>
            </w:r>
          </w:p>
        </w:tc>
        <w:tc>
          <w:tcPr>
            <w:tcW w:w="1276" w:type="dxa"/>
            <w:vAlign w:val="center"/>
          </w:tcPr>
          <w:p w14:paraId="220488EA" w14:textId="712E37E4" w:rsidR="00C8188A" w:rsidRDefault="00C8188A" w:rsidP="00074BE0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PD</w:t>
            </w:r>
          </w:p>
        </w:tc>
      </w:tr>
      <w:tr w:rsidR="006B320F" w14:paraId="7A2268AF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19FF10AB" w14:textId="6D723667" w:rsidR="006B320F" w:rsidRDefault="006B320F" w:rsidP="00DC7B8B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1</w:t>
            </w:r>
            <w:r w:rsidR="002D7CA6">
              <w:t>6</w:t>
            </w:r>
            <w:r>
              <w:t>.</w:t>
            </w:r>
          </w:p>
        </w:tc>
        <w:tc>
          <w:tcPr>
            <w:tcW w:w="6804" w:type="dxa"/>
            <w:vAlign w:val="center"/>
          </w:tcPr>
          <w:p w14:paraId="692F367A" w14:textId="0713533C" w:rsidR="006B320F" w:rsidRPr="00682A8C" w:rsidRDefault="006B320F" w:rsidP="00074BE0">
            <w:pPr>
              <w:pStyle w:val="Numbering"/>
              <w:numPr>
                <w:ilvl w:val="0"/>
                <w:numId w:val="0"/>
              </w:numPr>
              <w:ind w:left="142"/>
            </w:pPr>
            <w:r w:rsidRPr="00682A8C">
              <w:t>Updates from Assigned College Audit Committees</w:t>
            </w:r>
          </w:p>
        </w:tc>
        <w:tc>
          <w:tcPr>
            <w:tcW w:w="1276" w:type="dxa"/>
            <w:vAlign w:val="center"/>
          </w:tcPr>
          <w:p w14:paraId="5349D5AA" w14:textId="61EFC78B" w:rsidR="006B320F" w:rsidRDefault="00545FCF" w:rsidP="00EC1F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AC2-</w:t>
            </w:r>
            <w:r w:rsidR="002D7CA6"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1276" w:type="dxa"/>
            <w:vAlign w:val="center"/>
          </w:tcPr>
          <w:p w14:paraId="5296B173" w14:textId="18BA8C82" w:rsidR="006B320F" w:rsidRDefault="00E56B7B" w:rsidP="00074BE0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JG</w:t>
            </w:r>
          </w:p>
        </w:tc>
      </w:tr>
      <w:tr w:rsidR="006B320F" w14:paraId="40A8C4E7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1516EE99" w14:textId="33BA69C2" w:rsidR="006B320F" w:rsidRDefault="006B320F" w:rsidP="00C25109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1</w:t>
            </w:r>
            <w:r w:rsidR="002D7CA6">
              <w:t>7</w:t>
            </w:r>
            <w:r>
              <w:t>.</w:t>
            </w:r>
          </w:p>
        </w:tc>
        <w:tc>
          <w:tcPr>
            <w:tcW w:w="6804" w:type="dxa"/>
            <w:vAlign w:val="center"/>
          </w:tcPr>
          <w:p w14:paraId="2BCC2226" w14:textId="0B6CD787" w:rsidR="006B320F" w:rsidRPr="00753C0D" w:rsidRDefault="006B320F" w:rsidP="00753C0D">
            <w:pPr>
              <w:pStyle w:val="Numbering"/>
              <w:numPr>
                <w:ilvl w:val="0"/>
                <w:numId w:val="0"/>
              </w:num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Review of Assigned College Risk Registers</w:t>
            </w:r>
          </w:p>
        </w:tc>
        <w:tc>
          <w:tcPr>
            <w:tcW w:w="1276" w:type="dxa"/>
            <w:vAlign w:val="center"/>
          </w:tcPr>
          <w:p w14:paraId="5146D8FB" w14:textId="5F181335" w:rsidR="006B320F" w:rsidRDefault="00545FCF" w:rsidP="007459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AC2-</w:t>
            </w:r>
            <w:r w:rsidR="002D7CA6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276" w:type="dxa"/>
            <w:vAlign w:val="center"/>
          </w:tcPr>
          <w:p w14:paraId="25FEF279" w14:textId="6520F3F9" w:rsidR="006B320F" w:rsidRDefault="00DC7B8B" w:rsidP="00074BE0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JG</w:t>
            </w:r>
          </w:p>
        </w:tc>
      </w:tr>
      <w:tr w:rsidR="006B320F" w14:paraId="401C8DE3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196DB55D" w14:textId="4617C3C7" w:rsidR="006B320F" w:rsidRDefault="00006EAB" w:rsidP="002D7CA6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t>1</w:t>
            </w:r>
            <w:r w:rsidR="002D7CA6">
              <w:t>8</w:t>
            </w:r>
            <w:r w:rsidR="006B320F">
              <w:t>.</w:t>
            </w:r>
          </w:p>
        </w:tc>
        <w:tc>
          <w:tcPr>
            <w:tcW w:w="6804" w:type="dxa"/>
            <w:vAlign w:val="center"/>
          </w:tcPr>
          <w:p w14:paraId="20D371E6" w14:textId="77777777" w:rsidR="006B320F" w:rsidRDefault="006B320F" w:rsidP="00074BE0">
            <w:pPr>
              <w:spacing w:after="0" w:line="240" w:lineRule="auto"/>
              <w:ind w:left="119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Long Term A</w:t>
            </w:r>
            <w:r w:rsidRPr="00752644">
              <w:rPr>
                <w:rFonts w:ascii="Calibri" w:eastAsia="Calibri" w:hAnsi="Calibri" w:cs="Calibri"/>
                <w:spacing w:val="1"/>
              </w:rPr>
              <w:t>genda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AC55879" w14:textId="27D5D00D" w:rsidR="006B320F" w:rsidRPr="00752644" w:rsidRDefault="00545FCF" w:rsidP="007459C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AC2-</w:t>
            </w:r>
            <w:r w:rsidR="002D7CA6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276" w:type="dxa"/>
            <w:vAlign w:val="center"/>
          </w:tcPr>
          <w:p w14:paraId="2FE00495" w14:textId="0745D1A6" w:rsidR="006B320F" w:rsidRDefault="0074614D" w:rsidP="00074BE0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JG</w:t>
            </w:r>
          </w:p>
        </w:tc>
      </w:tr>
      <w:tr w:rsidR="006B320F" w14:paraId="0251FCAD" w14:textId="77777777" w:rsidTr="005866F7">
        <w:trPr>
          <w:trHeight w:hRule="exact" w:val="537"/>
          <w:jc w:val="center"/>
        </w:trPr>
        <w:tc>
          <w:tcPr>
            <w:tcW w:w="569" w:type="dxa"/>
            <w:vAlign w:val="center"/>
          </w:tcPr>
          <w:p w14:paraId="227C1B6D" w14:textId="1DBFE56E" w:rsidR="006B320F" w:rsidRPr="00752644" w:rsidRDefault="00133A84" w:rsidP="00C25109">
            <w:pPr>
              <w:pStyle w:val="Numbering"/>
              <w:numPr>
                <w:ilvl w:val="0"/>
                <w:numId w:val="0"/>
              </w:numPr>
              <w:jc w:val="center"/>
            </w:pPr>
            <w:r>
              <w:lastRenderedPageBreak/>
              <w:t>19</w:t>
            </w:r>
            <w:r w:rsidR="006B320F">
              <w:t>.</w:t>
            </w:r>
          </w:p>
        </w:tc>
        <w:tc>
          <w:tcPr>
            <w:tcW w:w="6804" w:type="dxa"/>
            <w:vAlign w:val="center"/>
          </w:tcPr>
          <w:p w14:paraId="0E34F5E6" w14:textId="57C5F4E8" w:rsidR="006B320F" w:rsidRPr="00752644" w:rsidRDefault="006B320F" w:rsidP="000861ED">
            <w:pPr>
              <w:spacing w:after="0" w:line="240" w:lineRule="auto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Date of next meeting: T</w:t>
            </w:r>
            <w:r w:rsidR="000861ED">
              <w:rPr>
                <w:rFonts w:ascii="Calibri" w:eastAsia="Calibri" w:hAnsi="Calibri" w:cs="Calibri"/>
                <w:spacing w:val="1"/>
              </w:rPr>
              <w:t>uesday 10 March 2020</w:t>
            </w:r>
          </w:p>
        </w:tc>
        <w:tc>
          <w:tcPr>
            <w:tcW w:w="1276" w:type="dxa"/>
            <w:vAlign w:val="center"/>
          </w:tcPr>
          <w:p w14:paraId="20CA2F1B" w14:textId="77777777" w:rsidR="006B320F" w:rsidRPr="00752644" w:rsidRDefault="006B320F" w:rsidP="0007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52644">
              <w:rPr>
                <w:rFonts w:ascii="Calibri" w:eastAsia="Calibri" w:hAnsi="Calibri" w:cs="Calibri"/>
              </w:rPr>
              <w:t>Verbal</w:t>
            </w:r>
          </w:p>
        </w:tc>
        <w:tc>
          <w:tcPr>
            <w:tcW w:w="1276" w:type="dxa"/>
            <w:vAlign w:val="center"/>
          </w:tcPr>
          <w:p w14:paraId="077DDB48" w14:textId="4B053577" w:rsidR="006B320F" w:rsidRPr="00752644" w:rsidRDefault="002D7CA6" w:rsidP="0007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PB</w:t>
            </w:r>
          </w:p>
        </w:tc>
      </w:tr>
    </w:tbl>
    <w:p w14:paraId="11DBF75D" w14:textId="77777777" w:rsidR="00113D85" w:rsidRDefault="00113D85" w:rsidP="00EC1F0B">
      <w:pPr>
        <w:spacing w:after="0" w:line="240" w:lineRule="auto"/>
        <w:rPr>
          <w:b/>
        </w:rPr>
      </w:pPr>
    </w:p>
    <w:sectPr w:rsidR="00113D85" w:rsidSect="00590373">
      <w:headerReference w:type="default" r:id="rId9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847D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62F5C" w14:textId="77777777" w:rsidR="007F1225" w:rsidRDefault="007F1225" w:rsidP="00582870">
      <w:pPr>
        <w:spacing w:after="0" w:line="240" w:lineRule="auto"/>
      </w:pPr>
      <w:r>
        <w:separator/>
      </w:r>
    </w:p>
  </w:endnote>
  <w:endnote w:type="continuationSeparator" w:id="0">
    <w:p w14:paraId="66ADDEFF" w14:textId="77777777" w:rsidR="007F1225" w:rsidRDefault="007F1225" w:rsidP="0058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7E254" w14:textId="77777777" w:rsidR="007F1225" w:rsidRDefault="007F1225" w:rsidP="00582870">
      <w:pPr>
        <w:spacing w:after="0" w:line="240" w:lineRule="auto"/>
      </w:pPr>
      <w:r>
        <w:separator/>
      </w:r>
    </w:p>
  </w:footnote>
  <w:footnote w:type="continuationSeparator" w:id="0">
    <w:p w14:paraId="4EFACA84" w14:textId="77777777" w:rsidR="007F1225" w:rsidRDefault="007F1225" w:rsidP="0058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B88EB" w14:textId="77777777" w:rsidR="00582870" w:rsidRDefault="0068684C">
    <w:pPr>
      <w:pStyle w:val="Header"/>
    </w:pPr>
    <w:r>
      <w:rPr>
        <w:b/>
        <w:noProof/>
        <w:lang w:eastAsia="en-GB"/>
      </w:rPr>
      <w:drawing>
        <wp:inline distT="0" distB="0" distL="0" distR="0" wp14:anchorId="2B96989E" wp14:editId="4B699DE5">
          <wp:extent cx="1922664" cy="394340"/>
          <wp:effectExtent l="0" t="0" r="1905" b="571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R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31" cy="395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06F"/>
    <w:multiLevelType w:val="hybridMultilevel"/>
    <w:tmpl w:val="D9900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6B9C"/>
    <w:multiLevelType w:val="hybridMultilevel"/>
    <w:tmpl w:val="1E922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>
    <w:nsid w:val="25DB6CEA"/>
    <w:multiLevelType w:val="hybridMultilevel"/>
    <w:tmpl w:val="A20C14CA"/>
    <w:lvl w:ilvl="0" w:tplc="CA9A0C8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6A67223"/>
    <w:multiLevelType w:val="hybridMultilevel"/>
    <w:tmpl w:val="1708D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C0B8D"/>
    <w:multiLevelType w:val="hybridMultilevel"/>
    <w:tmpl w:val="1FEE5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F45FF"/>
    <w:multiLevelType w:val="hybridMultilevel"/>
    <w:tmpl w:val="3B5A5AEC"/>
    <w:lvl w:ilvl="0" w:tplc="F5C89358">
      <w:start w:val="4"/>
      <w:numFmt w:val="bullet"/>
      <w:lvlText w:val="-"/>
      <w:lvlJc w:val="left"/>
      <w:pPr>
        <w:ind w:left="52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6">
    <w:nsid w:val="317D3AA8"/>
    <w:multiLevelType w:val="hybridMultilevel"/>
    <w:tmpl w:val="1062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52CDB"/>
    <w:multiLevelType w:val="hybridMultilevel"/>
    <w:tmpl w:val="762AB9AE"/>
    <w:lvl w:ilvl="0" w:tplc="3D987F06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90E7408"/>
    <w:multiLevelType w:val="hybridMultilevel"/>
    <w:tmpl w:val="8A0A2496"/>
    <w:lvl w:ilvl="0" w:tplc="A8822E2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D8C3953"/>
    <w:multiLevelType w:val="hybridMultilevel"/>
    <w:tmpl w:val="4686DE0A"/>
    <w:lvl w:ilvl="0" w:tplc="E88CC4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4248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EB603A"/>
    <w:multiLevelType w:val="hybridMultilevel"/>
    <w:tmpl w:val="C6F2D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B1712"/>
    <w:multiLevelType w:val="hybridMultilevel"/>
    <w:tmpl w:val="EF3A0748"/>
    <w:lvl w:ilvl="0" w:tplc="0809000F">
      <w:start w:val="1"/>
      <w:numFmt w:val="decimal"/>
      <w:pStyle w:val="Numbering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A762B0B"/>
    <w:multiLevelType w:val="hybridMultilevel"/>
    <w:tmpl w:val="F6CA4AA2"/>
    <w:lvl w:ilvl="0" w:tplc="A8822E24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E1096"/>
    <w:multiLevelType w:val="hybridMultilevel"/>
    <w:tmpl w:val="D12C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10B94"/>
    <w:multiLevelType w:val="hybridMultilevel"/>
    <w:tmpl w:val="1DC67AEC"/>
    <w:lvl w:ilvl="0" w:tplc="29A052A6">
      <w:start w:val="4"/>
      <w:numFmt w:val="bullet"/>
      <w:lvlText w:val="-"/>
      <w:lvlJc w:val="left"/>
      <w:pPr>
        <w:ind w:left="52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5">
    <w:nsid w:val="7DB30A52"/>
    <w:multiLevelType w:val="hybridMultilevel"/>
    <w:tmpl w:val="507E7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17E6E"/>
    <w:multiLevelType w:val="hybridMultilevel"/>
    <w:tmpl w:val="9E6C09DE"/>
    <w:lvl w:ilvl="0" w:tplc="9A901680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4"/>
  </w:num>
  <w:num w:numId="9">
    <w:abstractNumId w:val="16"/>
  </w:num>
  <w:num w:numId="10">
    <w:abstractNumId w:val="11"/>
  </w:num>
  <w:num w:numId="11">
    <w:abstractNumId w:val="2"/>
  </w:num>
  <w:num w:numId="12">
    <w:abstractNumId w:val="11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 w:numId="17">
    <w:abstractNumId w:val="11"/>
  </w:num>
  <w:num w:numId="18">
    <w:abstractNumId w:val="11"/>
  </w:num>
  <w:num w:numId="19">
    <w:abstractNumId w:val="13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godfrey">
    <w15:presenceInfo w15:providerId="None" w15:userId="jgodfr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A9"/>
    <w:rsid w:val="00000A4B"/>
    <w:rsid w:val="00006EAB"/>
    <w:rsid w:val="00011162"/>
    <w:rsid w:val="0001211C"/>
    <w:rsid w:val="000125D9"/>
    <w:rsid w:val="00015ADD"/>
    <w:rsid w:val="0001739A"/>
    <w:rsid w:val="000252FC"/>
    <w:rsid w:val="00032CE3"/>
    <w:rsid w:val="00037588"/>
    <w:rsid w:val="000405BB"/>
    <w:rsid w:val="00045279"/>
    <w:rsid w:val="00051200"/>
    <w:rsid w:val="00057011"/>
    <w:rsid w:val="00057578"/>
    <w:rsid w:val="00060BE3"/>
    <w:rsid w:val="00060F1A"/>
    <w:rsid w:val="00062B59"/>
    <w:rsid w:val="00064DCA"/>
    <w:rsid w:val="000673E7"/>
    <w:rsid w:val="00067719"/>
    <w:rsid w:val="00073BFE"/>
    <w:rsid w:val="00074BE0"/>
    <w:rsid w:val="000861ED"/>
    <w:rsid w:val="0009042B"/>
    <w:rsid w:val="00095965"/>
    <w:rsid w:val="000A1E5D"/>
    <w:rsid w:val="000A458D"/>
    <w:rsid w:val="000A546D"/>
    <w:rsid w:val="000D335F"/>
    <w:rsid w:val="000E03C4"/>
    <w:rsid w:val="000E467E"/>
    <w:rsid w:val="000F0B3A"/>
    <w:rsid w:val="000F1483"/>
    <w:rsid w:val="000F1BF8"/>
    <w:rsid w:val="00113D85"/>
    <w:rsid w:val="00114CDE"/>
    <w:rsid w:val="001208D2"/>
    <w:rsid w:val="00122D22"/>
    <w:rsid w:val="00127767"/>
    <w:rsid w:val="00133A84"/>
    <w:rsid w:val="00140D0C"/>
    <w:rsid w:val="00141851"/>
    <w:rsid w:val="00162311"/>
    <w:rsid w:val="00167A0C"/>
    <w:rsid w:val="00167BEB"/>
    <w:rsid w:val="0017111A"/>
    <w:rsid w:val="00173C8D"/>
    <w:rsid w:val="00173E6C"/>
    <w:rsid w:val="001760D3"/>
    <w:rsid w:val="00180278"/>
    <w:rsid w:val="0019562C"/>
    <w:rsid w:val="001A5AC7"/>
    <w:rsid w:val="001B58EE"/>
    <w:rsid w:val="001C150E"/>
    <w:rsid w:val="001C48E6"/>
    <w:rsid w:val="001D0180"/>
    <w:rsid w:val="001E3A0F"/>
    <w:rsid w:val="001E5427"/>
    <w:rsid w:val="001E5B62"/>
    <w:rsid w:val="001F3AF1"/>
    <w:rsid w:val="001F450E"/>
    <w:rsid w:val="00202271"/>
    <w:rsid w:val="002027A2"/>
    <w:rsid w:val="00206DA4"/>
    <w:rsid w:val="0021173C"/>
    <w:rsid w:val="002154A7"/>
    <w:rsid w:val="002160A9"/>
    <w:rsid w:val="0023552C"/>
    <w:rsid w:val="002357FE"/>
    <w:rsid w:val="00241362"/>
    <w:rsid w:val="00245F56"/>
    <w:rsid w:val="00260D22"/>
    <w:rsid w:val="002708BD"/>
    <w:rsid w:val="00282A4B"/>
    <w:rsid w:val="00286032"/>
    <w:rsid w:val="00287FD1"/>
    <w:rsid w:val="002A4F37"/>
    <w:rsid w:val="002D1EFF"/>
    <w:rsid w:val="002D7751"/>
    <w:rsid w:val="002D78CE"/>
    <w:rsid w:val="002D7CA6"/>
    <w:rsid w:val="002F0DDD"/>
    <w:rsid w:val="00301F3F"/>
    <w:rsid w:val="003164E4"/>
    <w:rsid w:val="00316783"/>
    <w:rsid w:val="00323E45"/>
    <w:rsid w:val="00334227"/>
    <w:rsid w:val="00336E41"/>
    <w:rsid w:val="00341E76"/>
    <w:rsid w:val="0035185D"/>
    <w:rsid w:val="003602CF"/>
    <w:rsid w:val="00360F71"/>
    <w:rsid w:val="00363B8A"/>
    <w:rsid w:val="00367087"/>
    <w:rsid w:val="003864B6"/>
    <w:rsid w:val="003A3657"/>
    <w:rsid w:val="003B079E"/>
    <w:rsid w:val="003B51E2"/>
    <w:rsid w:val="003E0B77"/>
    <w:rsid w:val="003E1A1A"/>
    <w:rsid w:val="003E29E3"/>
    <w:rsid w:val="003E58B0"/>
    <w:rsid w:val="003F2D99"/>
    <w:rsid w:val="003F727D"/>
    <w:rsid w:val="00403FCF"/>
    <w:rsid w:val="004062A1"/>
    <w:rsid w:val="00415090"/>
    <w:rsid w:val="00421C92"/>
    <w:rsid w:val="00427127"/>
    <w:rsid w:val="004328F4"/>
    <w:rsid w:val="00445614"/>
    <w:rsid w:val="0045438D"/>
    <w:rsid w:val="00463797"/>
    <w:rsid w:val="00471D21"/>
    <w:rsid w:val="004A0F4E"/>
    <w:rsid w:val="004A5128"/>
    <w:rsid w:val="004B3B7F"/>
    <w:rsid w:val="004B60F4"/>
    <w:rsid w:val="004C3009"/>
    <w:rsid w:val="004C4032"/>
    <w:rsid w:val="004C78FC"/>
    <w:rsid w:val="004D123E"/>
    <w:rsid w:val="004D5C6C"/>
    <w:rsid w:val="004E1095"/>
    <w:rsid w:val="004E13C2"/>
    <w:rsid w:val="004E61A5"/>
    <w:rsid w:val="004E70B5"/>
    <w:rsid w:val="0051038D"/>
    <w:rsid w:val="005124FE"/>
    <w:rsid w:val="005200A0"/>
    <w:rsid w:val="00521795"/>
    <w:rsid w:val="00522EA0"/>
    <w:rsid w:val="00530679"/>
    <w:rsid w:val="00540832"/>
    <w:rsid w:val="0054247B"/>
    <w:rsid w:val="00542AA9"/>
    <w:rsid w:val="00543504"/>
    <w:rsid w:val="00545FCF"/>
    <w:rsid w:val="00565EF7"/>
    <w:rsid w:val="00570578"/>
    <w:rsid w:val="00582870"/>
    <w:rsid w:val="005866F7"/>
    <w:rsid w:val="00590373"/>
    <w:rsid w:val="00590F76"/>
    <w:rsid w:val="005929AB"/>
    <w:rsid w:val="005A21E1"/>
    <w:rsid w:val="005B1909"/>
    <w:rsid w:val="005D08E5"/>
    <w:rsid w:val="005E65C8"/>
    <w:rsid w:val="005F7383"/>
    <w:rsid w:val="0062370A"/>
    <w:rsid w:val="00626B46"/>
    <w:rsid w:val="00641388"/>
    <w:rsid w:val="00642117"/>
    <w:rsid w:val="00651A6C"/>
    <w:rsid w:val="006553AA"/>
    <w:rsid w:val="00660152"/>
    <w:rsid w:val="006603A0"/>
    <w:rsid w:val="00665DA9"/>
    <w:rsid w:val="00680A90"/>
    <w:rsid w:val="00681925"/>
    <w:rsid w:val="00682A8C"/>
    <w:rsid w:val="00684200"/>
    <w:rsid w:val="00685B42"/>
    <w:rsid w:val="0068684C"/>
    <w:rsid w:val="006946CF"/>
    <w:rsid w:val="006954AA"/>
    <w:rsid w:val="006A1274"/>
    <w:rsid w:val="006B320F"/>
    <w:rsid w:val="006B5A2D"/>
    <w:rsid w:val="006B66A8"/>
    <w:rsid w:val="006B7FFD"/>
    <w:rsid w:val="006D1564"/>
    <w:rsid w:val="006D3025"/>
    <w:rsid w:val="006D55AB"/>
    <w:rsid w:val="006E2467"/>
    <w:rsid w:val="006F7B5B"/>
    <w:rsid w:val="00710492"/>
    <w:rsid w:val="00722A1D"/>
    <w:rsid w:val="0072408A"/>
    <w:rsid w:val="00733150"/>
    <w:rsid w:val="00736220"/>
    <w:rsid w:val="0074193E"/>
    <w:rsid w:val="007459C4"/>
    <w:rsid w:val="0074614D"/>
    <w:rsid w:val="00752644"/>
    <w:rsid w:val="00753C0D"/>
    <w:rsid w:val="00773D47"/>
    <w:rsid w:val="00791D3D"/>
    <w:rsid w:val="00792393"/>
    <w:rsid w:val="007A418F"/>
    <w:rsid w:val="007B3988"/>
    <w:rsid w:val="007B5A0D"/>
    <w:rsid w:val="007C2A5B"/>
    <w:rsid w:val="007C41AB"/>
    <w:rsid w:val="007C5DEA"/>
    <w:rsid w:val="007C77A2"/>
    <w:rsid w:val="007C77E1"/>
    <w:rsid w:val="007F1225"/>
    <w:rsid w:val="007F68BF"/>
    <w:rsid w:val="00803BD2"/>
    <w:rsid w:val="008117B4"/>
    <w:rsid w:val="008153F6"/>
    <w:rsid w:val="008155B5"/>
    <w:rsid w:val="00826F03"/>
    <w:rsid w:val="00845CFD"/>
    <w:rsid w:val="00851D6F"/>
    <w:rsid w:val="00855891"/>
    <w:rsid w:val="0087488E"/>
    <w:rsid w:val="00887736"/>
    <w:rsid w:val="00890614"/>
    <w:rsid w:val="0089615D"/>
    <w:rsid w:val="00897359"/>
    <w:rsid w:val="008C5627"/>
    <w:rsid w:val="008D1D63"/>
    <w:rsid w:val="008E1F47"/>
    <w:rsid w:val="008E5658"/>
    <w:rsid w:val="008F12C2"/>
    <w:rsid w:val="008F6DEE"/>
    <w:rsid w:val="00906F13"/>
    <w:rsid w:val="00907455"/>
    <w:rsid w:val="00910326"/>
    <w:rsid w:val="009121BB"/>
    <w:rsid w:val="00917367"/>
    <w:rsid w:val="00924242"/>
    <w:rsid w:val="0093344C"/>
    <w:rsid w:val="00941553"/>
    <w:rsid w:val="00941C70"/>
    <w:rsid w:val="0095031B"/>
    <w:rsid w:val="0095050B"/>
    <w:rsid w:val="00950CF7"/>
    <w:rsid w:val="00957CC1"/>
    <w:rsid w:val="009611BA"/>
    <w:rsid w:val="00974241"/>
    <w:rsid w:val="00981111"/>
    <w:rsid w:val="0099162C"/>
    <w:rsid w:val="00996312"/>
    <w:rsid w:val="009A4866"/>
    <w:rsid w:val="009B31EB"/>
    <w:rsid w:val="009C0E3E"/>
    <w:rsid w:val="009E1EF7"/>
    <w:rsid w:val="00A1641D"/>
    <w:rsid w:val="00A35716"/>
    <w:rsid w:val="00A43E73"/>
    <w:rsid w:val="00A5013E"/>
    <w:rsid w:val="00A503FE"/>
    <w:rsid w:val="00A537CB"/>
    <w:rsid w:val="00A71E51"/>
    <w:rsid w:val="00A8288C"/>
    <w:rsid w:val="00AA2284"/>
    <w:rsid w:val="00AA233F"/>
    <w:rsid w:val="00AA4657"/>
    <w:rsid w:val="00AA7F13"/>
    <w:rsid w:val="00AB0620"/>
    <w:rsid w:val="00AB37DE"/>
    <w:rsid w:val="00AD47C7"/>
    <w:rsid w:val="00AD779D"/>
    <w:rsid w:val="00AE0CBF"/>
    <w:rsid w:val="00AE5BF4"/>
    <w:rsid w:val="00AF726D"/>
    <w:rsid w:val="00AF7D27"/>
    <w:rsid w:val="00B05CD6"/>
    <w:rsid w:val="00B15491"/>
    <w:rsid w:val="00B27FE3"/>
    <w:rsid w:val="00B32FF6"/>
    <w:rsid w:val="00B34C90"/>
    <w:rsid w:val="00B34F3E"/>
    <w:rsid w:val="00B45DE5"/>
    <w:rsid w:val="00B46CB4"/>
    <w:rsid w:val="00B578C5"/>
    <w:rsid w:val="00B602DB"/>
    <w:rsid w:val="00B64FDC"/>
    <w:rsid w:val="00B77693"/>
    <w:rsid w:val="00B91FAA"/>
    <w:rsid w:val="00B94FB7"/>
    <w:rsid w:val="00B96354"/>
    <w:rsid w:val="00B97534"/>
    <w:rsid w:val="00BA5C94"/>
    <w:rsid w:val="00BB35BD"/>
    <w:rsid w:val="00BC004C"/>
    <w:rsid w:val="00BC57E3"/>
    <w:rsid w:val="00BC760C"/>
    <w:rsid w:val="00BC7CDD"/>
    <w:rsid w:val="00BD1416"/>
    <w:rsid w:val="00BD3902"/>
    <w:rsid w:val="00BD42B1"/>
    <w:rsid w:val="00BD6425"/>
    <w:rsid w:val="00BE05E3"/>
    <w:rsid w:val="00BE0DAA"/>
    <w:rsid w:val="00BE3B10"/>
    <w:rsid w:val="00BE5792"/>
    <w:rsid w:val="00BE5C1D"/>
    <w:rsid w:val="00BF1785"/>
    <w:rsid w:val="00C028B2"/>
    <w:rsid w:val="00C10E4A"/>
    <w:rsid w:val="00C1572F"/>
    <w:rsid w:val="00C25109"/>
    <w:rsid w:val="00C25E47"/>
    <w:rsid w:val="00C348A6"/>
    <w:rsid w:val="00C44064"/>
    <w:rsid w:val="00C446E6"/>
    <w:rsid w:val="00C571D8"/>
    <w:rsid w:val="00C8188A"/>
    <w:rsid w:val="00C8273D"/>
    <w:rsid w:val="00C8569A"/>
    <w:rsid w:val="00CA579E"/>
    <w:rsid w:val="00CF0D8C"/>
    <w:rsid w:val="00CF7248"/>
    <w:rsid w:val="00D26FC9"/>
    <w:rsid w:val="00D312D7"/>
    <w:rsid w:val="00D34364"/>
    <w:rsid w:val="00D631BA"/>
    <w:rsid w:val="00D65304"/>
    <w:rsid w:val="00D73603"/>
    <w:rsid w:val="00D76F28"/>
    <w:rsid w:val="00DA1142"/>
    <w:rsid w:val="00DA1938"/>
    <w:rsid w:val="00DA3B1A"/>
    <w:rsid w:val="00DA5A04"/>
    <w:rsid w:val="00DA7462"/>
    <w:rsid w:val="00DB15B1"/>
    <w:rsid w:val="00DC7097"/>
    <w:rsid w:val="00DC7B8B"/>
    <w:rsid w:val="00DF5DE8"/>
    <w:rsid w:val="00E121A0"/>
    <w:rsid w:val="00E21455"/>
    <w:rsid w:val="00E236AB"/>
    <w:rsid w:val="00E247D4"/>
    <w:rsid w:val="00E262F2"/>
    <w:rsid w:val="00E32AB1"/>
    <w:rsid w:val="00E45884"/>
    <w:rsid w:val="00E518E9"/>
    <w:rsid w:val="00E56B7B"/>
    <w:rsid w:val="00E61E64"/>
    <w:rsid w:val="00E65EA8"/>
    <w:rsid w:val="00E70A89"/>
    <w:rsid w:val="00E77844"/>
    <w:rsid w:val="00E837B5"/>
    <w:rsid w:val="00E8573C"/>
    <w:rsid w:val="00E86E5E"/>
    <w:rsid w:val="00E96C5F"/>
    <w:rsid w:val="00EA0E6C"/>
    <w:rsid w:val="00EC1F0B"/>
    <w:rsid w:val="00ED0796"/>
    <w:rsid w:val="00ED3312"/>
    <w:rsid w:val="00ED3A56"/>
    <w:rsid w:val="00EE647E"/>
    <w:rsid w:val="00EF3354"/>
    <w:rsid w:val="00F06C2C"/>
    <w:rsid w:val="00F14794"/>
    <w:rsid w:val="00F22A4B"/>
    <w:rsid w:val="00F4058C"/>
    <w:rsid w:val="00F475C5"/>
    <w:rsid w:val="00F50712"/>
    <w:rsid w:val="00F57929"/>
    <w:rsid w:val="00F60957"/>
    <w:rsid w:val="00F64ECE"/>
    <w:rsid w:val="00F656F8"/>
    <w:rsid w:val="00F70AA3"/>
    <w:rsid w:val="00F72929"/>
    <w:rsid w:val="00F73EDF"/>
    <w:rsid w:val="00F750EF"/>
    <w:rsid w:val="00FB0067"/>
    <w:rsid w:val="00FD2E41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,"/>
  <w14:docId w14:val="212F1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5DA9"/>
    <w:pPr>
      <w:ind w:left="720"/>
      <w:contextualSpacing/>
    </w:pPr>
  </w:style>
  <w:style w:type="table" w:styleId="TableGrid">
    <w:name w:val="Table Grid"/>
    <w:basedOn w:val="TableNormal"/>
    <w:uiPriority w:val="59"/>
    <w:rsid w:val="0066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870"/>
  </w:style>
  <w:style w:type="paragraph" w:styleId="Footer">
    <w:name w:val="footer"/>
    <w:basedOn w:val="Normal"/>
    <w:link w:val="FooterChar"/>
    <w:uiPriority w:val="99"/>
    <w:unhideWhenUsed/>
    <w:rsid w:val="005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70"/>
  </w:style>
  <w:style w:type="character" w:styleId="CommentReference">
    <w:name w:val="annotation reference"/>
    <w:basedOn w:val="DefaultParagraphFont"/>
    <w:uiPriority w:val="99"/>
    <w:semiHidden/>
    <w:unhideWhenUsed/>
    <w:rsid w:val="00E70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89"/>
    <w:rPr>
      <w:b/>
      <w:bCs/>
      <w:sz w:val="20"/>
      <w:szCs w:val="20"/>
    </w:rPr>
  </w:style>
  <w:style w:type="paragraph" w:customStyle="1" w:styleId="Numbering">
    <w:name w:val="Numbering"/>
    <w:basedOn w:val="Normal"/>
    <w:qFormat/>
    <w:rsid w:val="00015ADD"/>
    <w:pPr>
      <w:numPr>
        <w:numId w:val="10"/>
      </w:numPr>
      <w:spacing w:after="0" w:line="240" w:lineRule="auto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335F"/>
    <w:pPr>
      <w:widowControl w:val="0"/>
      <w:spacing w:after="0" w:line="240" w:lineRule="auto"/>
      <w:ind w:left="284" w:hanging="284"/>
    </w:pPr>
    <w:rPr>
      <w:rFonts w:ascii="Calibri" w:eastAsia="Calibri" w:hAnsi="Calibri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D335F"/>
    <w:rPr>
      <w:rFonts w:ascii="Calibri" w:eastAsia="Calibri" w:hAnsi="Calibri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3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5DA9"/>
    <w:pPr>
      <w:ind w:left="720"/>
      <w:contextualSpacing/>
    </w:pPr>
  </w:style>
  <w:style w:type="table" w:styleId="TableGrid">
    <w:name w:val="Table Grid"/>
    <w:basedOn w:val="TableNormal"/>
    <w:uiPriority w:val="59"/>
    <w:rsid w:val="0066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870"/>
  </w:style>
  <w:style w:type="paragraph" w:styleId="Footer">
    <w:name w:val="footer"/>
    <w:basedOn w:val="Normal"/>
    <w:link w:val="FooterChar"/>
    <w:uiPriority w:val="99"/>
    <w:unhideWhenUsed/>
    <w:rsid w:val="0058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70"/>
  </w:style>
  <w:style w:type="character" w:styleId="CommentReference">
    <w:name w:val="annotation reference"/>
    <w:basedOn w:val="DefaultParagraphFont"/>
    <w:uiPriority w:val="99"/>
    <w:semiHidden/>
    <w:unhideWhenUsed/>
    <w:rsid w:val="00E70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89"/>
    <w:rPr>
      <w:b/>
      <w:bCs/>
      <w:sz w:val="20"/>
      <w:szCs w:val="20"/>
    </w:rPr>
  </w:style>
  <w:style w:type="paragraph" w:customStyle="1" w:styleId="Numbering">
    <w:name w:val="Numbering"/>
    <w:basedOn w:val="Normal"/>
    <w:qFormat/>
    <w:rsid w:val="00015ADD"/>
    <w:pPr>
      <w:numPr>
        <w:numId w:val="10"/>
      </w:numPr>
      <w:spacing w:after="0" w:line="240" w:lineRule="auto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335F"/>
    <w:pPr>
      <w:widowControl w:val="0"/>
      <w:spacing w:after="0" w:line="240" w:lineRule="auto"/>
      <w:ind w:left="284" w:hanging="284"/>
    </w:pPr>
    <w:rPr>
      <w:rFonts w:ascii="Calibri" w:eastAsia="Calibri" w:hAnsi="Calibri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D335F"/>
    <w:rPr>
      <w:rFonts w:ascii="Calibri" w:eastAsia="Calibri" w:hAnsi="Calibri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D421-7DBD-4096-A0C7-7371D723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jgodfrey</dc:creator>
  <cp:lastModifiedBy>%username%</cp:lastModifiedBy>
  <cp:revision>20</cp:revision>
  <cp:lastPrinted>2018-09-25T13:29:00Z</cp:lastPrinted>
  <dcterms:created xsi:type="dcterms:W3CDTF">2018-12-10T15:52:00Z</dcterms:created>
  <dcterms:modified xsi:type="dcterms:W3CDTF">2020-01-13T09:56:00Z</dcterms:modified>
</cp:coreProperties>
</file>